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46" w:rsidRPr="005B55FD" w:rsidRDefault="006A4D91" w:rsidP="005B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91">
        <w:rPr>
          <w:rFonts w:ascii="Times New Roman" w:hAnsi="Times New Roman" w:cs="Times New Roman"/>
          <w:b/>
          <w:sz w:val="28"/>
          <w:szCs w:val="28"/>
        </w:rPr>
        <w:t>Камский транспортный прокурор разъясняет</w:t>
      </w:r>
      <w:r w:rsidRPr="005B55FD">
        <w:rPr>
          <w:rFonts w:ascii="Times New Roman" w:hAnsi="Times New Roman" w:cs="Times New Roman"/>
          <w:sz w:val="28"/>
          <w:szCs w:val="28"/>
        </w:rPr>
        <w:t>:</w:t>
      </w:r>
    </w:p>
    <w:p w:rsidR="00473D4F" w:rsidRPr="00473D4F" w:rsidRDefault="00473D4F" w:rsidP="00473D4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3D4F">
        <w:rPr>
          <w:sz w:val="28"/>
          <w:szCs w:val="28"/>
        </w:rPr>
        <w:t>Ответственность физических и юридических лиц за преступления и правонарушения коррупционной направленности</w:t>
      </w:r>
      <w:r>
        <w:rPr>
          <w:sz w:val="28"/>
          <w:szCs w:val="28"/>
        </w:rPr>
        <w:t>.</w:t>
      </w:r>
    </w:p>
    <w:p w:rsidR="00473D4F" w:rsidRPr="00473D4F" w:rsidRDefault="00473D4F" w:rsidP="00473D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3D4F">
        <w:rPr>
          <w:sz w:val="28"/>
          <w:szCs w:val="28"/>
        </w:rPr>
        <w:t xml:space="preserve">В Российской Федерации действует </w:t>
      </w:r>
      <w:proofErr w:type="spellStart"/>
      <w:r w:rsidRPr="00473D4F">
        <w:rPr>
          <w:sz w:val="28"/>
          <w:szCs w:val="28"/>
        </w:rPr>
        <w:t>антикоррупционное</w:t>
      </w:r>
      <w:proofErr w:type="spellEnd"/>
      <w:r w:rsidRPr="00473D4F">
        <w:rPr>
          <w:sz w:val="28"/>
          <w:szCs w:val="28"/>
        </w:rPr>
        <w:t xml:space="preserve"> законодательство и разработан соответствующий нормативный инструментарий, позволяющий бороться с коррупцией. Кроме того, в целях создания системы противодействия этому негативному явлению в Российской Федерации и устранения причин, его порождающих, Указом Президента Российской Федерации от 19 мая 2008 г. № 815 «О мерах по противодействию коррупции» образован Совет при Президенте Российской Федерации по противодействию коррупции.</w:t>
      </w:r>
    </w:p>
    <w:p w:rsidR="00473D4F" w:rsidRPr="00473D4F" w:rsidRDefault="00473D4F" w:rsidP="00473D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3D4F">
        <w:rPr>
          <w:sz w:val="28"/>
          <w:szCs w:val="28"/>
        </w:rPr>
        <w:t>Приоритетным направлением в указанной сфере является формирование в обществе нетерпимости к коррупционному поведению.</w:t>
      </w:r>
    </w:p>
    <w:p w:rsidR="00473D4F" w:rsidRPr="00473D4F" w:rsidRDefault="00473D4F" w:rsidP="00473D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3D4F">
        <w:rPr>
          <w:sz w:val="28"/>
          <w:szCs w:val="28"/>
        </w:rPr>
        <w:t xml:space="preserve">В Федеральном законе от 25.12.2008 </w:t>
      </w:r>
      <w:r>
        <w:rPr>
          <w:sz w:val="28"/>
          <w:szCs w:val="28"/>
        </w:rPr>
        <w:t>№</w:t>
      </w:r>
      <w:r w:rsidRPr="00473D4F">
        <w:rPr>
          <w:sz w:val="28"/>
          <w:szCs w:val="28"/>
        </w:rPr>
        <w:t xml:space="preserve"> 273-ФЗ «О противодействии коррупции» указано на необходимость своевременного пресечения, выявления, раскрытия и расследования коррупционных преступлений и правонарушений в целях минимизации и ликвидации их последствий.</w:t>
      </w:r>
    </w:p>
    <w:p w:rsidR="00473D4F" w:rsidRPr="00473D4F" w:rsidRDefault="00473D4F" w:rsidP="00473D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3D4F">
        <w:rPr>
          <w:sz w:val="28"/>
          <w:szCs w:val="28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73D4F" w:rsidRPr="00473D4F" w:rsidRDefault="00473D4F" w:rsidP="00473D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3D4F">
        <w:rPr>
          <w:sz w:val="28"/>
          <w:szCs w:val="28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473D4F" w:rsidRPr="00473D4F" w:rsidRDefault="00473D4F" w:rsidP="00473D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73D4F">
        <w:rPr>
          <w:sz w:val="28"/>
          <w:szCs w:val="28"/>
        </w:rPr>
        <w:t>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 (статья 19.28.</w:t>
      </w:r>
      <w:proofErr w:type="gramEnd"/>
      <w:r w:rsidRPr="00473D4F">
        <w:rPr>
          <w:sz w:val="28"/>
          <w:szCs w:val="28"/>
        </w:rPr>
        <w:t xml:space="preserve"> </w:t>
      </w:r>
      <w:proofErr w:type="gramStart"/>
      <w:r w:rsidRPr="00473D4F">
        <w:rPr>
          <w:sz w:val="28"/>
          <w:szCs w:val="28"/>
        </w:rPr>
        <w:t>Кодекса Российской Федерации об административных правонарушениях «Незаконное вознаграждение от имени юридического лица»).</w:t>
      </w:r>
      <w:proofErr w:type="gramEnd"/>
    </w:p>
    <w:p w:rsidR="00473D4F" w:rsidRPr="00473D4F" w:rsidRDefault="00473D4F" w:rsidP="00473D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73D4F">
        <w:rPr>
          <w:sz w:val="28"/>
          <w:szCs w:val="28"/>
        </w:rPr>
        <w:t>Юридическое лицо может быть привлечено к административной ответственности за незаконное привлечение 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 (статья 19.29.</w:t>
      </w:r>
      <w:proofErr w:type="gramEnd"/>
      <w:r w:rsidRPr="00473D4F">
        <w:rPr>
          <w:sz w:val="28"/>
          <w:szCs w:val="28"/>
        </w:rPr>
        <w:t xml:space="preserve"> </w:t>
      </w:r>
      <w:proofErr w:type="gramStart"/>
      <w:r w:rsidRPr="00473D4F">
        <w:rPr>
          <w:sz w:val="28"/>
          <w:szCs w:val="28"/>
        </w:rPr>
        <w:t>Кодекса Российской Федерации об административных правонарушениях).</w:t>
      </w:r>
      <w:proofErr w:type="gramEnd"/>
    </w:p>
    <w:p w:rsidR="00473D4F" w:rsidRPr="00473D4F" w:rsidRDefault="00473D4F" w:rsidP="00473D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3D4F">
        <w:rPr>
          <w:sz w:val="28"/>
          <w:szCs w:val="28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лица.</w:t>
      </w:r>
    </w:p>
    <w:p w:rsidR="006A4D91" w:rsidRPr="00473D4F" w:rsidRDefault="006A4D91" w:rsidP="00473D4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A4D91" w:rsidRPr="00473D4F" w:rsidSect="00A6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D91"/>
    <w:rsid w:val="003A7EBE"/>
    <w:rsid w:val="00473D4F"/>
    <w:rsid w:val="00491846"/>
    <w:rsid w:val="005B55FD"/>
    <w:rsid w:val="006A4D91"/>
    <w:rsid w:val="00A679ED"/>
    <w:rsid w:val="00F80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ED"/>
  </w:style>
  <w:style w:type="paragraph" w:styleId="1">
    <w:name w:val="heading 1"/>
    <w:basedOn w:val="a"/>
    <w:link w:val="10"/>
    <w:uiPriority w:val="9"/>
    <w:qFormat/>
    <w:rsid w:val="005B5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5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none</cp:lastModifiedBy>
  <cp:revision>2</cp:revision>
  <dcterms:created xsi:type="dcterms:W3CDTF">2022-12-15T08:12:00Z</dcterms:created>
  <dcterms:modified xsi:type="dcterms:W3CDTF">2022-12-15T08:12:00Z</dcterms:modified>
</cp:coreProperties>
</file>